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AB3B" w14:textId="458EAA33" w:rsidR="00006830" w:rsidRPr="00336788" w:rsidRDefault="006D32B8" w:rsidP="00E2318E">
      <w:pPr>
        <w:spacing w:after="0" w:line="240" w:lineRule="auto"/>
        <w:jc w:val="center"/>
        <w:rPr>
          <w:rFonts w:ascii="Verdana" w:eastAsia="Times New Roman" w:hAnsi="Verdana"/>
          <w:b/>
          <w:bCs/>
          <w:sz w:val="24"/>
          <w:szCs w:val="24"/>
        </w:rPr>
      </w:pPr>
      <w:r w:rsidRPr="00336788">
        <w:rPr>
          <w:rFonts w:ascii="Verdana" w:eastAsia="Times New Roman" w:hAnsi="Verdana"/>
          <w:b/>
          <w:bCs/>
          <w:sz w:val="24"/>
          <w:szCs w:val="24"/>
        </w:rPr>
        <w:t>Department of Health and Biomedical Sciences</w:t>
      </w:r>
    </w:p>
    <w:p w14:paraId="285A5516" w14:textId="46F16B12" w:rsidR="005D5929" w:rsidRDefault="005D5929" w:rsidP="00E2318E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36788">
        <w:rPr>
          <w:rFonts w:ascii="Verdana" w:hAnsi="Verdana"/>
          <w:b/>
          <w:bCs/>
          <w:sz w:val="24"/>
          <w:szCs w:val="24"/>
        </w:rPr>
        <w:t xml:space="preserve">Master of Science in </w:t>
      </w:r>
      <w:r w:rsidR="001B5B29" w:rsidRPr="00336788">
        <w:rPr>
          <w:rFonts w:ascii="Verdana" w:hAnsi="Verdana"/>
          <w:b/>
          <w:bCs/>
          <w:sz w:val="24"/>
          <w:szCs w:val="24"/>
        </w:rPr>
        <w:t>Health Science</w:t>
      </w:r>
    </w:p>
    <w:p w14:paraId="36A55C65" w14:textId="77777777" w:rsidR="00E2318E" w:rsidRPr="00336788" w:rsidRDefault="00E2318E" w:rsidP="00E2318E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3F53A531" w14:textId="5BE172C8" w:rsidR="00006830" w:rsidRDefault="002A63B1" w:rsidP="00E2318E">
      <w:pPr>
        <w:pStyle w:val="Heading1"/>
        <w:spacing w:before="0" w:line="240" w:lineRule="auto"/>
      </w:pPr>
      <w:r w:rsidRPr="00CB38E6">
        <w:t xml:space="preserve">Week </w:t>
      </w:r>
      <w:r w:rsidR="00CB38E6" w:rsidRPr="00CB38E6">
        <w:t>2</w:t>
      </w:r>
      <w:r w:rsidR="00086FD8" w:rsidRPr="00CB38E6">
        <w:t xml:space="preserve"> </w:t>
      </w:r>
      <w:r w:rsidR="001B5B29" w:rsidRPr="00CB38E6">
        <w:t xml:space="preserve">Assignment: </w:t>
      </w:r>
      <w:r w:rsidR="00CB38E6" w:rsidRPr="00CB38E6">
        <w:t xml:space="preserve">Ethical Decision-Making </w:t>
      </w:r>
      <w:r w:rsidR="00E2318E">
        <w:t>Interview Summary I</w:t>
      </w:r>
      <w:r w:rsidR="000D0F43" w:rsidRPr="00CB38E6">
        <w:t>nstructions and Grading Rubric</w:t>
      </w:r>
    </w:p>
    <w:p w14:paraId="3958BEE7" w14:textId="77777777" w:rsidR="00E2318E" w:rsidRPr="00E2318E" w:rsidRDefault="00E2318E" w:rsidP="00E2318E"/>
    <w:p w14:paraId="580C0403" w14:textId="77777777" w:rsidR="00DE00B6" w:rsidRPr="00CB38E6" w:rsidRDefault="00006830" w:rsidP="00E2318E">
      <w:pPr>
        <w:pStyle w:val="Heading2"/>
        <w:spacing w:before="0" w:line="240" w:lineRule="auto"/>
      </w:pPr>
      <w:r w:rsidRPr="00CB38E6">
        <w:t>Assignment Rationale:</w:t>
      </w:r>
    </w:p>
    <w:p w14:paraId="54801470" w14:textId="1CA073F2" w:rsidR="006D32B8" w:rsidRDefault="00006830" w:rsidP="00E2318E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B38E6">
        <w:rPr>
          <w:rFonts w:ascii="Verdana" w:hAnsi="Verdana" w:cs="Arial"/>
          <w:sz w:val="24"/>
          <w:szCs w:val="24"/>
        </w:rPr>
        <w:t xml:space="preserve">Please refer to the course syllabus to determine what percentage this assignment </w:t>
      </w:r>
      <w:r w:rsidR="008761B8" w:rsidRPr="00CB38E6">
        <w:rPr>
          <w:rFonts w:ascii="Verdana" w:hAnsi="Verdana" w:cs="Arial"/>
          <w:sz w:val="24"/>
          <w:szCs w:val="24"/>
        </w:rPr>
        <w:t xml:space="preserve">is of your final course grade. </w:t>
      </w:r>
      <w:r w:rsidRPr="00CB38E6">
        <w:rPr>
          <w:rFonts w:ascii="Verdana" w:hAnsi="Verdana" w:cs="Arial"/>
          <w:sz w:val="24"/>
          <w:szCs w:val="24"/>
        </w:rPr>
        <w:t xml:space="preserve">The purpose of this assignment is </w:t>
      </w:r>
      <w:r w:rsidR="00CB38E6">
        <w:rPr>
          <w:rFonts w:ascii="Verdana" w:hAnsi="Verdana" w:cs="Arial"/>
          <w:sz w:val="24"/>
          <w:szCs w:val="24"/>
        </w:rPr>
        <w:t xml:space="preserve">for each student to have the opportunity to interview a healthcare professional to discuss </w:t>
      </w:r>
      <w:r w:rsidR="00F938BD">
        <w:rPr>
          <w:rFonts w:ascii="Verdana" w:hAnsi="Verdana" w:cs="Arial"/>
          <w:sz w:val="24"/>
          <w:szCs w:val="24"/>
        </w:rPr>
        <w:t xml:space="preserve">the importance of transparent relationships among healthcare professionals, what can be done to improve relationships among healthcare professional, and how those relationships might make a difference in the </w:t>
      </w:r>
      <w:r w:rsidR="00CB38E6">
        <w:rPr>
          <w:rFonts w:ascii="Verdana" w:hAnsi="Verdana" w:cs="Arial"/>
          <w:sz w:val="24"/>
          <w:szCs w:val="24"/>
        </w:rPr>
        <w:t>ethical decision-making</w:t>
      </w:r>
      <w:r w:rsidR="009B2E42">
        <w:rPr>
          <w:rFonts w:ascii="Verdana" w:hAnsi="Verdana" w:cs="Arial"/>
          <w:sz w:val="24"/>
          <w:szCs w:val="24"/>
        </w:rPr>
        <w:t xml:space="preserve"> process</w:t>
      </w:r>
      <w:r w:rsidR="00CB38E6">
        <w:rPr>
          <w:rFonts w:ascii="Verdana" w:hAnsi="Verdana" w:cs="Arial"/>
          <w:sz w:val="24"/>
          <w:szCs w:val="24"/>
        </w:rPr>
        <w:t xml:space="preserve">. </w:t>
      </w:r>
      <w:r w:rsidR="00BE2FCD" w:rsidRPr="00CB38E6">
        <w:rPr>
          <w:rFonts w:ascii="Verdana" w:hAnsi="Verdana" w:cs="Arial"/>
          <w:sz w:val="24"/>
          <w:szCs w:val="24"/>
        </w:rPr>
        <w:t xml:space="preserve"> </w:t>
      </w:r>
    </w:p>
    <w:p w14:paraId="528CC98E" w14:textId="77777777" w:rsidR="00E2318E" w:rsidRPr="00CB38E6" w:rsidRDefault="00E2318E" w:rsidP="00E2318E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243ACB9" w14:textId="72E598D5" w:rsidR="008D3608" w:rsidRPr="00CB38E6" w:rsidRDefault="008D3608" w:rsidP="00E2318E">
      <w:pPr>
        <w:pStyle w:val="Heading2"/>
        <w:spacing w:before="0" w:line="240" w:lineRule="auto"/>
      </w:pPr>
      <w:r w:rsidRPr="00CB38E6">
        <w:t>Assignment Objective:</w:t>
      </w:r>
    </w:p>
    <w:p w14:paraId="5728B8DF" w14:textId="7E1D20BA" w:rsidR="00006830" w:rsidRDefault="00A33CA8" w:rsidP="00E2318E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After reading the assigned textbook chapters, choose one case study (for example, Chapter 4’s “A Son’s Guilt, a Father’s Wishes.” Share the case study with a</w:t>
      </w:r>
      <w:r w:rsidR="009B2E42" w:rsidRPr="00F938BD">
        <w:rPr>
          <w:rFonts w:ascii="Verdana" w:hAnsi="Verdana" w:cs="Arial"/>
          <w:sz w:val="24"/>
          <w:szCs w:val="24"/>
        </w:rPr>
        <w:t xml:space="preserve"> healthcare professional</w:t>
      </w:r>
      <w:r>
        <w:rPr>
          <w:rFonts w:ascii="Verdana" w:hAnsi="Verdana" w:cs="Arial"/>
          <w:sz w:val="24"/>
          <w:szCs w:val="24"/>
        </w:rPr>
        <w:t>, colleague, family member, or classmate. U</w:t>
      </w:r>
      <w:r w:rsidR="00F938BD" w:rsidRPr="00F938BD">
        <w:rPr>
          <w:rFonts w:ascii="Verdana" w:hAnsi="Verdana" w:cs="Arial"/>
          <w:sz w:val="24"/>
          <w:szCs w:val="24"/>
        </w:rPr>
        <w:t xml:space="preserve">se the case study to start a conversation with the healthcare professional about what can be done to improve professional relationships with one another, and to improve professional relationships between caregivers and patients/clients. Conclude the discussion with a conversation about the </w:t>
      </w:r>
      <w:r w:rsidR="009B2E42" w:rsidRPr="00F938BD">
        <w:rPr>
          <w:rFonts w:ascii="Verdana" w:hAnsi="Verdana" w:cs="Arial"/>
          <w:sz w:val="24"/>
          <w:szCs w:val="24"/>
        </w:rPr>
        <w:t>ethical decision-making</w:t>
      </w:r>
      <w:r w:rsidR="00B03201" w:rsidRPr="00F938BD">
        <w:rPr>
          <w:rFonts w:ascii="Verdana" w:hAnsi="Verdana" w:cs="Arial"/>
          <w:sz w:val="24"/>
          <w:szCs w:val="24"/>
        </w:rPr>
        <w:t xml:space="preserve"> process, and the functions of ethics committees. U</w:t>
      </w:r>
      <w:r w:rsidR="009B2E42" w:rsidRPr="00F938BD">
        <w:rPr>
          <w:rFonts w:ascii="Verdana" w:hAnsi="Verdana" w:cs="Arial"/>
          <w:sz w:val="24"/>
          <w:szCs w:val="24"/>
        </w:rPr>
        <w:t xml:space="preserve">se what you learn </w:t>
      </w:r>
      <w:r w:rsidR="00F938BD" w:rsidRPr="00F938BD">
        <w:rPr>
          <w:rFonts w:ascii="Verdana" w:hAnsi="Verdana" w:cs="Arial"/>
          <w:sz w:val="24"/>
          <w:szCs w:val="24"/>
        </w:rPr>
        <w:t xml:space="preserve">during the conversation </w:t>
      </w:r>
      <w:r w:rsidR="009B2E42" w:rsidRPr="00F938BD">
        <w:rPr>
          <w:rFonts w:ascii="Verdana" w:hAnsi="Verdana" w:cs="Arial"/>
          <w:sz w:val="24"/>
          <w:szCs w:val="24"/>
        </w:rPr>
        <w:t xml:space="preserve">to </w:t>
      </w:r>
      <w:r w:rsidR="00CD10D9" w:rsidRPr="00F938BD">
        <w:rPr>
          <w:rFonts w:ascii="Verdana" w:hAnsi="Verdana" w:cs="Arial"/>
          <w:sz w:val="24"/>
          <w:szCs w:val="24"/>
        </w:rPr>
        <w:t xml:space="preserve">answer the provided questions and </w:t>
      </w:r>
      <w:r w:rsidR="00B03201" w:rsidRPr="00F938BD">
        <w:rPr>
          <w:rFonts w:ascii="Verdana" w:hAnsi="Verdana" w:cs="Arial"/>
          <w:sz w:val="24"/>
          <w:szCs w:val="24"/>
        </w:rPr>
        <w:t xml:space="preserve">complete an Ethical Decision-Making Report Form, </w:t>
      </w:r>
      <w:r w:rsidR="00006830" w:rsidRPr="00F938BD">
        <w:rPr>
          <w:rFonts w:ascii="Verdana" w:hAnsi="Verdana" w:cs="Arial"/>
          <w:sz w:val="24"/>
          <w:szCs w:val="24"/>
        </w:rPr>
        <w:t>meeting the required elements of the rubric with 80% accuracy. (</w:t>
      </w:r>
      <w:r w:rsidR="006D32B8" w:rsidRPr="00F938BD">
        <w:rPr>
          <w:rFonts w:ascii="Verdana" w:hAnsi="Verdana" w:cs="Arial"/>
          <w:sz w:val="24"/>
          <w:szCs w:val="24"/>
        </w:rPr>
        <w:t>L</w:t>
      </w:r>
      <w:r w:rsidR="00264F3A" w:rsidRPr="00F938BD">
        <w:rPr>
          <w:rFonts w:ascii="Verdana" w:hAnsi="Verdana" w:cs="Arial"/>
          <w:sz w:val="24"/>
          <w:szCs w:val="24"/>
        </w:rPr>
        <w:t xml:space="preserve">O </w:t>
      </w:r>
      <w:r w:rsidR="009B2E42" w:rsidRPr="00F938BD">
        <w:rPr>
          <w:rFonts w:ascii="Verdana" w:hAnsi="Verdana" w:cs="Arial"/>
          <w:sz w:val="24"/>
          <w:szCs w:val="24"/>
        </w:rPr>
        <w:t>2, 3</w:t>
      </w:r>
      <w:r w:rsidR="00B702AE">
        <w:rPr>
          <w:rFonts w:ascii="Verdana" w:hAnsi="Verdana" w:cs="Arial"/>
          <w:sz w:val="24"/>
          <w:szCs w:val="24"/>
        </w:rPr>
        <w:t>, 5, 6, 7</w:t>
      </w:r>
      <w:r w:rsidR="00006830" w:rsidRPr="00F938BD">
        <w:rPr>
          <w:rFonts w:ascii="Verdana" w:hAnsi="Verdana" w:cs="Arial"/>
          <w:sz w:val="24"/>
          <w:szCs w:val="24"/>
        </w:rPr>
        <w:t>)</w:t>
      </w:r>
    </w:p>
    <w:p w14:paraId="3E7D7F19" w14:textId="77777777" w:rsidR="00E2318E" w:rsidRPr="00F938BD" w:rsidRDefault="00E2318E" w:rsidP="00E2318E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8B3E223" w14:textId="77777777" w:rsidR="00DE00B6" w:rsidRPr="00CB38E6" w:rsidRDefault="008D3608" w:rsidP="00E2318E">
      <w:pPr>
        <w:pStyle w:val="Heading2"/>
        <w:spacing w:before="0" w:line="240" w:lineRule="auto"/>
      </w:pPr>
      <w:r w:rsidRPr="00CB38E6">
        <w:t>Assignment Instructions:</w:t>
      </w:r>
    </w:p>
    <w:p w14:paraId="432A2CB7" w14:textId="11399244" w:rsidR="00B03201" w:rsidRDefault="00B03201" w:rsidP="00E2318E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Read case study.</w:t>
      </w:r>
    </w:p>
    <w:p w14:paraId="68ACEE67" w14:textId="013ABFC6" w:rsidR="00CD10D9" w:rsidRDefault="00A33CA8" w:rsidP="00E2318E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Share the </w:t>
      </w:r>
      <w:r w:rsidR="00F938BD">
        <w:rPr>
          <w:rFonts w:ascii="Verdana" w:hAnsi="Verdana" w:cs="Arial"/>
          <w:sz w:val="24"/>
          <w:szCs w:val="24"/>
        </w:rPr>
        <w:t xml:space="preserve">case study </w:t>
      </w:r>
      <w:r w:rsidR="00CD10D9">
        <w:rPr>
          <w:rFonts w:ascii="Verdana" w:hAnsi="Verdana" w:cs="Arial"/>
          <w:sz w:val="24"/>
          <w:szCs w:val="24"/>
        </w:rPr>
        <w:t>with a</w:t>
      </w:r>
      <w:r w:rsidRPr="00F938BD">
        <w:rPr>
          <w:rFonts w:ascii="Verdana" w:hAnsi="Verdana" w:cs="Arial"/>
          <w:sz w:val="24"/>
          <w:szCs w:val="24"/>
        </w:rPr>
        <w:t xml:space="preserve"> healthcare professional</w:t>
      </w:r>
      <w:r>
        <w:rPr>
          <w:rFonts w:ascii="Verdana" w:hAnsi="Verdana" w:cs="Arial"/>
          <w:sz w:val="24"/>
          <w:szCs w:val="24"/>
        </w:rPr>
        <w:t>, colleague, family member, or classmate</w:t>
      </w:r>
      <w:r w:rsidR="00CD10D9">
        <w:rPr>
          <w:rFonts w:ascii="Verdana" w:hAnsi="Verdana" w:cs="Arial"/>
          <w:sz w:val="24"/>
          <w:szCs w:val="24"/>
        </w:rPr>
        <w:t xml:space="preserve"> of your choice. </w:t>
      </w:r>
    </w:p>
    <w:p w14:paraId="45DBACE7" w14:textId="7626816A" w:rsidR="00E2318E" w:rsidRDefault="00E2318E" w:rsidP="00E2318E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Discuss the specifics of the case study including its relevance </w:t>
      </w:r>
      <w:proofErr w:type="gramStart"/>
      <w:r>
        <w:rPr>
          <w:rFonts w:ascii="Verdana" w:hAnsi="Verdana" w:cs="Arial"/>
          <w:sz w:val="24"/>
          <w:szCs w:val="24"/>
        </w:rPr>
        <w:t>to:</w:t>
      </w:r>
      <w:proofErr w:type="gramEnd"/>
      <w:r>
        <w:rPr>
          <w:rFonts w:ascii="Verdana" w:hAnsi="Verdana" w:cs="Arial"/>
          <w:sz w:val="24"/>
          <w:szCs w:val="24"/>
        </w:rPr>
        <w:t xml:space="preserve"> 1) professional relationships among healthcare professionals, 2) objective and subjective facts, 3) ethical and therapeutic considerations, and 4) a reflection about the outcome or potential outcome. </w:t>
      </w:r>
    </w:p>
    <w:p w14:paraId="1C921D80" w14:textId="38263DA5" w:rsidR="00B03201" w:rsidRDefault="002A63B1" w:rsidP="00E2318E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CB38E6">
        <w:rPr>
          <w:rFonts w:ascii="Verdana" w:hAnsi="Verdana" w:cs="Arial"/>
          <w:sz w:val="24"/>
          <w:szCs w:val="24"/>
        </w:rPr>
        <w:t xml:space="preserve">Effectively communicate </w:t>
      </w:r>
      <w:r w:rsidR="00A33CA8">
        <w:rPr>
          <w:rFonts w:ascii="Verdana" w:hAnsi="Verdana" w:cs="Arial"/>
          <w:sz w:val="24"/>
          <w:szCs w:val="24"/>
        </w:rPr>
        <w:t xml:space="preserve">a </w:t>
      </w:r>
      <w:r w:rsidRPr="00CB38E6">
        <w:rPr>
          <w:rFonts w:ascii="Verdana" w:hAnsi="Verdana" w:cs="Arial"/>
          <w:sz w:val="24"/>
          <w:szCs w:val="24"/>
        </w:rPr>
        <w:t xml:space="preserve">well-constructed, thoughtful, organized </w:t>
      </w:r>
      <w:r w:rsidR="00A33CA8">
        <w:rPr>
          <w:rFonts w:ascii="Verdana" w:hAnsi="Verdana" w:cs="Arial"/>
          <w:sz w:val="24"/>
          <w:szCs w:val="24"/>
        </w:rPr>
        <w:t xml:space="preserve">summary of the conversation. </w:t>
      </w:r>
      <w:r w:rsidR="00B03201">
        <w:rPr>
          <w:rFonts w:ascii="Verdana" w:hAnsi="Verdana" w:cs="Arial"/>
          <w:sz w:val="24"/>
          <w:szCs w:val="24"/>
        </w:rPr>
        <w:t xml:space="preserve"> </w:t>
      </w:r>
    </w:p>
    <w:p w14:paraId="28321634" w14:textId="77777777" w:rsidR="000F509C" w:rsidRDefault="002A63B1" w:rsidP="00E2318E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CB38E6">
        <w:rPr>
          <w:rFonts w:ascii="Verdana" w:hAnsi="Verdana" w:cs="Arial"/>
          <w:sz w:val="24"/>
          <w:szCs w:val="24"/>
        </w:rPr>
        <w:t xml:space="preserve">The </w:t>
      </w:r>
      <w:r w:rsidR="00B03201">
        <w:rPr>
          <w:rFonts w:ascii="Verdana" w:hAnsi="Verdana" w:cs="Arial"/>
          <w:sz w:val="24"/>
          <w:szCs w:val="24"/>
        </w:rPr>
        <w:t xml:space="preserve">submitted </w:t>
      </w:r>
      <w:r w:rsidRPr="00CB38E6">
        <w:rPr>
          <w:rFonts w:ascii="Verdana" w:hAnsi="Verdana" w:cs="Arial"/>
          <w:sz w:val="24"/>
          <w:szCs w:val="24"/>
        </w:rPr>
        <w:t xml:space="preserve">document should </w:t>
      </w:r>
      <w:r w:rsidR="00B03201">
        <w:rPr>
          <w:rFonts w:ascii="Verdana" w:hAnsi="Verdana" w:cs="Arial"/>
          <w:sz w:val="24"/>
          <w:szCs w:val="24"/>
        </w:rPr>
        <w:t>be APA formatted and include</w:t>
      </w:r>
      <w:r w:rsidR="000F509C">
        <w:rPr>
          <w:rFonts w:ascii="Verdana" w:hAnsi="Verdana" w:cs="Arial"/>
          <w:sz w:val="24"/>
          <w:szCs w:val="24"/>
        </w:rPr>
        <w:t>:</w:t>
      </w:r>
    </w:p>
    <w:p w14:paraId="006F87B2" w14:textId="5BA46503" w:rsidR="000F509C" w:rsidRDefault="00A33CA8" w:rsidP="00E2318E">
      <w:pPr>
        <w:pStyle w:val="ListParagraph"/>
        <w:numPr>
          <w:ilvl w:val="1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</w:t>
      </w:r>
      <w:r w:rsidR="00B03201">
        <w:rPr>
          <w:rFonts w:ascii="Verdana" w:hAnsi="Verdana" w:cs="Arial"/>
          <w:sz w:val="24"/>
          <w:szCs w:val="24"/>
        </w:rPr>
        <w:t>over page</w:t>
      </w:r>
    </w:p>
    <w:p w14:paraId="30F8874D" w14:textId="2C4FCFDF" w:rsidR="00A33CA8" w:rsidRDefault="00A33CA8" w:rsidP="00E2318E">
      <w:pPr>
        <w:pStyle w:val="ListParagraph"/>
        <w:numPr>
          <w:ilvl w:val="1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33CA8">
        <w:rPr>
          <w:rFonts w:ascii="Verdana" w:hAnsi="Verdana" w:cs="Arial"/>
          <w:sz w:val="24"/>
          <w:szCs w:val="24"/>
        </w:rPr>
        <w:t xml:space="preserve">Summary of the conversation </w:t>
      </w:r>
      <w:r>
        <w:rPr>
          <w:rFonts w:ascii="Verdana" w:hAnsi="Verdana" w:cs="Arial"/>
          <w:sz w:val="24"/>
          <w:szCs w:val="24"/>
        </w:rPr>
        <w:t>about the transparency of relationship among healthcare professionals.</w:t>
      </w:r>
    </w:p>
    <w:p w14:paraId="23B2A25D" w14:textId="5DB089B0" w:rsidR="00A33CA8" w:rsidRDefault="00A33CA8" w:rsidP="00E2318E">
      <w:pPr>
        <w:pStyle w:val="ListParagraph"/>
        <w:numPr>
          <w:ilvl w:val="1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33CA8">
        <w:rPr>
          <w:rFonts w:ascii="Verdana" w:hAnsi="Verdana" w:cs="Arial"/>
          <w:sz w:val="24"/>
          <w:szCs w:val="24"/>
        </w:rPr>
        <w:lastRenderedPageBreak/>
        <w:t xml:space="preserve">Details about the </w:t>
      </w:r>
      <w:r>
        <w:rPr>
          <w:rFonts w:ascii="Verdana" w:hAnsi="Verdana" w:cs="Arial"/>
          <w:sz w:val="24"/>
          <w:szCs w:val="24"/>
        </w:rPr>
        <w:t>c</w:t>
      </w:r>
      <w:r w:rsidRPr="00A33CA8">
        <w:rPr>
          <w:rFonts w:ascii="Verdana" w:hAnsi="Verdana" w:cs="Arial"/>
          <w:sz w:val="24"/>
          <w:szCs w:val="24"/>
        </w:rPr>
        <w:t xml:space="preserve">ase </w:t>
      </w:r>
      <w:r>
        <w:rPr>
          <w:rFonts w:ascii="Verdana" w:hAnsi="Verdana" w:cs="Arial"/>
          <w:sz w:val="24"/>
          <w:szCs w:val="24"/>
        </w:rPr>
        <w:t>s</w:t>
      </w:r>
      <w:r w:rsidRPr="00A33CA8">
        <w:rPr>
          <w:rFonts w:ascii="Verdana" w:hAnsi="Verdana" w:cs="Arial"/>
          <w:sz w:val="24"/>
          <w:szCs w:val="24"/>
        </w:rPr>
        <w:t xml:space="preserve">tudy (objective and subjective information, ethical </w:t>
      </w:r>
      <w:r w:rsidR="00E2318E">
        <w:rPr>
          <w:rFonts w:ascii="Verdana" w:hAnsi="Verdana" w:cs="Arial"/>
          <w:sz w:val="24"/>
          <w:szCs w:val="24"/>
        </w:rPr>
        <w:t xml:space="preserve">and </w:t>
      </w:r>
      <w:r w:rsidRPr="00A33CA8">
        <w:rPr>
          <w:rFonts w:ascii="Verdana" w:hAnsi="Verdana" w:cs="Arial"/>
          <w:sz w:val="24"/>
          <w:szCs w:val="24"/>
        </w:rPr>
        <w:t>therapeutic considerations, reflection upon the outcome)</w:t>
      </w:r>
    </w:p>
    <w:p w14:paraId="1FDA5EF3" w14:textId="2C967927" w:rsidR="00B03201" w:rsidRPr="00A33CA8" w:rsidRDefault="00A33CA8" w:rsidP="00E2318E">
      <w:pPr>
        <w:pStyle w:val="ListParagraph"/>
        <w:numPr>
          <w:ilvl w:val="1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A33CA8">
        <w:rPr>
          <w:rFonts w:ascii="Verdana" w:hAnsi="Verdana" w:cs="Arial"/>
          <w:sz w:val="24"/>
          <w:szCs w:val="24"/>
        </w:rPr>
        <w:t>R</w:t>
      </w:r>
      <w:r w:rsidR="00B03201" w:rsidRPr="00A33CA8">
        <w:rPr>
          <w:rFonts w:ascii="Verdana" w:hAnsi="Verdana" w:cs="Arial"/>
          <w:sz w:val="24"/>
          <w:szCs w:val="24"/>
        </w:rPr>
        <w:t xml:space="preserve">eferences </w:t>
      </w:r>
    </w:p>
    <w:p w14:paraId="21CD18ED" w14:textId="2BA14291" w:rsidR="00B03201" w:rsidRPr="00A33CA8" w:rsidRDefault="002A63B1" w:rsidP="00E2318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eastAsia="Cambria" w:hAnsi="Verdana" w:cs="Arial"/>
          <w:b/>
          <w:sz w:val="24"/>
          <w:szCs w:val="24"/>
        </w:rPr>
      </w:pPr>
      <w:r w:rsidRPr="00A33CA8">
        <w:rPr>
          <w:rFonts w:ascii="Verdana" w:hAnsi="Verdana" w:cs="Arial"/>
          <w:sz w:val="24"/>
          <w:szCs w:val="24"/>
        </w:rPr>
        <w:t xml:space="preserve">Submit the </w:t>
      </w:r>
      <w:r w:rsidR="00B6500D" w:rsidRPr="00A33CA8">
        <w:rPr>
          <w:rFonts w:ascii="Verdana" w:hAnsi="Verdana" w:cs="Arial"/>
          <w:sz w:val="24"/>
          <w:szCs w:val="24"/>
        </w:rPr>
        <w:t xml:space="preserve">APA formatted </w:t>
      </w:r>
      <w:r w:rsidRPr="00A33CA8">
        <w:rPr>
          <w:rFonts w:ascii="Verdana" w:hAnsi="Verdana" w:cs="Arial"/>
          <w:sz w:val="24"/>
          <w:szCs w:val="24"/>
        </w:rPr>
        <w:t>document</w:t>
      </w:r>
      <w:r w:rsidR="00B6500D" w:rsidRPr="00A33CA8">
        <w:rPr>
          <w:rFonts w:ascii="Verdana" w:hAnsi="Verdana" w:cs="Arial"/>
          <w:sz w:val="24"/>
          <w:szCs w:val="24"/>
        </w:rPr>
        <w:t xml:space="preserve"> (including any necessary references)</w:t>
      </w:r>
      <w:r w:rsidRPr="00A33CA8">
        <w:rPr>
          <w:rFonts w:ascii="Verdana" w:hAnsi="Verdana" w:cs="Arial"/>
          <w:sz w:val="24"/>
          <w:szCs w:val="24"/>
        </w:rPr>
        <w:t xml:space="preserve"> under the assignment link found in the Learning Activities folder; please do not send via email or message.</w:t>
      </w:r>
      <w:r w:rsidR="00B6500D" w:rsidRPr="00A33CA8">
        <w:rPr>
          <w:rFonts w:ascii="Verdana" w:hAnsi="Verdana" w:cs="Arial"/>
          <w:sz w:val="24"/>
          <w:szCs w:val="24"/>
        </w:rPr>
        <w:t xml:space="preserve"> </w:t>
      </w:r>
    </w:p>
    <w:p w14:paraId="004FE65B" w14:textId="77777777" w:rsidR="00B03201" w:rsidRPr="00CD10D9" w:rsidRDefault="00B03201" w:rsidP="00E2318E">
      <w:pPr>
        <w:spacing w:after="0" w:line="240" w:lineRule="auto"/>
        <w:rPr>
          <w:rFonts w:ascii="Verdana" w:hAnsi="Verdana"/>
          <w:sz w:val="24"/>
          <w:szCs w:val="24"/>
        </w:rPr>
      </w:pPr>
    </w:p>
    <w:p w14:paraId="6E729009" w14:textId="366FFC9C" w:rsidR="004F7D2C" w:rsidRPr="00CD10D9" w:rsidRDefault="00CB38E6" w:rsidP="00E2318E">
      <w:pPr>
        <w:pStyle w:val="Heading2"/>
        <w:spacing w:before="0" w:line="240" w:lineRule="auto"/>
      </w:pPr>
      <w:r w:rsidRPr="00CD10D9">
        <w:t xml:space="preserve">Ethical Decision-Making Interview </w:t>
      </w:r>
      <w:r w:rsidR="00E2318E">
        <w:t xml:space="preserve">Summary </w:t>
      </w:r>
      <w:r w:rsidRPr="00CD10D9">
        <w:t xml:space="preserve">Grading Rubric </w:t>
      </w:r>
    </w:p>
    <w:p w14:paraId="45FF1B1D" w14:textId="77777777" w:rsidR="00CB38E6" w:rsidRPr="00CD10D9" w:rsidRDefault="00CB38E6" w:rsidP="00E2318E">
      <w:pPr>
        <w:spacing w:after="0"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797"/>
        <w:gridCol w:w="1745"/>
        <w:gridCol w:w="1686"/>
        <w:gridCol w:w="1649"/>
        <w:gridCol w:w="1110"/>
      </w:tblGrid>
      <w:tr w:rsidR="00E2318E" w:rsidRPr="00CD10D9" w14:paraId="60C41065" w14:textId="77777777" w:rsidTr="00984F19">
        <w:trPr>
          <w:cantSplit/>
          <w:tblHeader/>
        </w:trPr>
        <w:tc>
          <w:tcPr>
            <w:tcW w:w="0" w:type="auto"/>
            <w:shd w:val="clear" w:color="auto" w:fill="A6A6A6" w:themeFill="background1" w:themeFillShade="A6"/>
          </w:tcPr>
          <w:p w14:paraId="1227CD55" w14:textId="77777777" w:rsidR="001B5B29" w:rsidRPr="00CD10D9" w:rsidRDefault="001B5B29" w:rsidP="00E2318E">
            <w:pPr>
              <w:pStyle w:val="Heading3"/>
              <w:outlineLvl w:val="2"/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132998C" w14:textId="77777777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 xml:space="preserve">Exemplary </w:t>
            </w:r>
          </w:p>
          <w:p w14:paraId="514071D7" w14:textId="3B0724D1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(4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5C2FA8" w14:textId="77777777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Proficient</w:t>
            </w:r>
          </w:p>
          <w:p w14:paraId="5B9CFEBF" w14:textId="0062CF6D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(3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E5C080" w14:textId="77777777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 xml:space="preserve">Developing </w:t>
            </w:r>
          </w:p>
          <w:p w14:paraId="7916C38A" w14:textId="7498DF3D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(2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5C5A7E8" w14:textId="77777777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Needs Improvement</w:t>
            </w:r>
          </w:p>
          <w:p w14:paraId="44ACCDE5" w14:textId="25DE2FCB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(1 point)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9588B8D" w14:textId="73C6E476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 xml:space="preserve">No Credit </w:t>
            </w:r>
          </w:p>
          <w:p w14:paraId="54EE9B2E" w14:textId="5D47544D" w:rsidR="001B5B29" w:rsidRPr="00E2318E" w:rsidRDefault="001B5B29" w:rsidP="00E2318E">
            <w:pPr>
              <w:pStyle w:val="Heading3"/>
              <w:outlineLvl w:val="2"/>
              <w:rPr>
                <w:rFonts w:ascii="Arial Narrow" w:hAnsi="Arial Narrow"/>
                <w:sz w:val="20"/>
                <w:szCs w:val="20"/>
              </w:rPr>
            </w:pPr>
            <w:r w:rsidRPr="00E2318E">
              <w:rPr>
                <w:rFonts w:ascii="Arial Narrow" w:hAnsi="Arial Narrow"/>
                <w:sz w:val="20"/>
                <w:szCs w:val="20"/>
              </w:rPr>
              <w:t>(0 points)</w:t>
            </w:r>
          </w:p>
        </w:tc>
      </w:tr>
      <w:tr w:rsidR="00303428" w:rsidRPr="00CD10D9" w14:paraId="1A711D38" w14:textId="77777777" w:rsidTr="008761B8">
        <w:tc>
          <w:tcPr>
            <w:tcW w:w="0" w:type="auto"/>
          </w:tcPr>
          <w:p w14:paraId="61EE7EB9" w14:textId="3ACC1A54" w:rsidR="000339B4" w:rsidRPr="00CD10D9" w:rsidRDefault="000339B4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Professional Relationship</w:t>
            </w:r>
            <w:r w:rsidR="00F938BD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14:paraId="15805E85" w14:textId="1A6AA0EA" w:rsidR="000339B4" w:rsidRPr="00CD10D9" w:rsidRDefault="000339B4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The</w:t>
            </w:r>
            <w:r w:rsidR="00B32928">
              <w:rPr>
                <w:rFonts w:ascii="Arial Narrow" w:hAnsi="Arial Narrow"/>
                <w:sz w:val="20"/>
                <w:szCs w:val="20"/>
              </w:rPr>
              <w:t xml:space="preserve"> document submitted includes </w:t>
            </w:r>
            <w:r w:rsidR="00AB4F6A">
              <w:rPr>
                <w:rFonts w:ascii="Arial Narrow" w:hAnsi="Arial Narrow"/>
                <w:sz w:val="20"/>
                <w:szCs w:val="20"/>
              </w:rPr>
              <w:t xml:space="preserve">specific details </w:t>
            </w:r>
            <w:r w:rsidR="00B32928">
              <w:rPr>
                <w:rFonts w:ascii="Arial Narrow" w:hAnsi="Arial Narrow"/>
                <w:sz w:val="20"/>
                <w:szCs w:val="20"/>
              </w:rPr>
              <w:t xml:space="preserve">so </w:t>
            </w:r>
            <w:r w:rsidR="00F938BD">
              <w:rPr>
                <w:rFonts w:ascii="Arial Narrow" w:hAnsi="Arial Narrow"/>
                <w:sz w:val="20"/>
                <w:szCs w:val="20"/>
              </w:rPr>
              <w:t xml:space="preserve">the student’s understanding about the importance of relationships </w:t>
            </w:r>
            <w:r w:rsidR="00AB4F6A">
              <w:rPr>
                <w:rFonts w:ascii="Arial Narrow" w:hAnsi="Arial Narrow"/>
                <w:sz w:val="20"/>
                <w:szCs w:val="20"/>
              </w:rPr>
              <w:t xml:space="preserve">between </w:t>
            </w:r>
            <w:r w:rsidR="00F938BD">
              <w:rPr>
                <w:rFonts w:ascii="Arial Narrow" w:hAnsi="Arial Narrow"/>
                <w:sz w:val="20"/>
                <w:szCs w:val="20"/>
              </w:rPr>
              <w:t>healthcare professional</w:t>
            </w:r>
            <w:r w:rsidR="00AB4F6A">
              <w:rPr>
                <w:rFonts w:ascii="Arial Narrow" w:hAnsi="Arial Narrow"/>
                <w:sz w:val="20"/>
                <w:szCs w:val="20"/>
              </w:rPr>
              <w:t>s and those professionals and their patients/clients i</w:t>
            </w:r>
            <w:r w:rsidR="00F938BD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AB4F6A">
              <w:rPr>
                <w:rFonts w:ascii="Arial Narrow" w:hAnsi="Arial Narrow"/>
                <w:sz w:val="20"/>
                <w:szCs w:val="20"/>
              </w:rPr>
              <w:t>clearly understood</w:t>
            </w:r>
            <w:r w:rsidR="00B32928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</w:tcPr>
          <w:p w14:paraId="78B6C996" w14:textId="4BA7455B" w:rsidR="000339B4" w:rsidRPr="00CD10D9" w:rsidRDefault="00AB4F6A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The</w:t>
            </w:r>
            <w:r>
              <w:rPr>
                <w:rFonts w:ascii="Arial Narrow" w:hAnsi="Arial Narrow"/>
                <w:sz w:val="20"/>
                <w:szCs w:val="20"/>
              </w:rPr>
              <w:t xml:space="preserve"> document submitted includes information indicating the student understands the importance of relationships between healthcare professionals and those professionals and their patients/clients. </w:t>
            </w:r>
          </w:p>
        </w:tc>
        <w:tc>
          <w:tcPr>
            <w:tcW w:w="0" w:type="auto"/>
          </w:tcPr>
          <w:p w14:paraId="17608551" w14:textId="0D1B3562" w:rsidR="000339B4" w:rsidRPr="00CD10D9" w:rsidRDefault="000339B4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B32928">
              <w:rPr>
                <w:rFonts w:ascii="Arial Narrow" w:hAnsi="Arial Narrow"/>
                <w:sz w:val="20"/>
                <w:szCs w:val="20"/>
              </w:rPr>
              <w:t xml:space="preserve">document includes vague information about </w:t>
            </w:r>
            <w:r w:rsidR="00AB4F6A">
              <w:rPr>
                <w:rFonts w:ascii="Arial Narrow" w:hAnsi="Arial Narrow"/>
                <w:sz w:val="20"/>
                <w:szCs w:val="20"/>
              </w:rPr>
              <w:t xml:space="preserve">the importance of relationships between healthcare professionals and/or those professionals and their patients/clients. </w:t>
            </w:r>
          </w:p>
        </w:tc>
        <w:tc>
          <w:tcPr>
            <w:tcW w:w="0" w:type="auto"/>
          </w:tcPr>
          <w:p w14:paraId="6CE737C9" w14:textId="7BFAF61C" w:rsidR="000339B4" w:rsidRPr="00CD10D9" w:rsidRDefault="00B329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document includes irrelevant information </w:t>
            </w:r>
            <w:r w:rsidR="00AB4F6A">
              <w:rPr>
                <w:rFonts w:ascii="Arial Narrow" w:hAnsi="Arial Narrow"/>
                <w:sz w:val="20"/>
                <w:szCs w:val="20"/>
              </w:rPr>
              <w:t xml:space="preserve">about healthcare professional relationships and/or professionals’ relationships with their patients/clients. </w:t>
            </w:r>
          </w:p>
        </w:tc>
        <w:tc>
          <w:tcPr>
            <w:tcW w:w="0" w:type="auto"/>
          </w:tcPr>
          <w:p w14:paraId="7D53FF2B" w14:textId="61F44CB2" w:rsidR="000339B4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Incomplete or not included</w:t>
            </w:r>
          </w:p>
        </w:tc>
      </w:tr>
      <w:tr w:rsidR="00303428" w:rsidRPr="00CD10D9" w14:paraId="51A6074B" w14:textId="77777777" w:rsidTr="008761B8">
        <w:tc>
          <w:tcPr>
            <w:tcW w:w="0" w:type="auto"/>
          </w:tcPr>
          <w:p w14:paraId="236D94D9" w14:textId="2C8ABE55" w:rsidR="00303428" w:rsidRP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303428">
              <w:rPr>
                <w:rFonts w:ascii="Arial Narrow" w:hAnsi="Arial Narrow"/>
                <w:sz w:val="20"/>
                <w:szCs w:val="20"/>
              </w:rPr>
              <w:t>Facts</w:t>
            </w:r>
          </w:p>
        </w:tc>
        <w:tc>
          <w:tcPr>
            <w:tcW w:w="0" w:type="auto"/>
          </w:tcPr>
          <w:p w14:paraId="3DF415B5" w14:textId="365DAC39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Both the objective and subjective facts of the case study are discussed with explicitly detailed information showing great insight into the student’s comprehension of the ethical decision-making process.   </w:t>
            </w:r>
          </w:p>
        </w:tc>
        <w:tc>
          <w:tcPr>
            <w:tcW w:w="0" w:type="auto"/>
          </w:tcPr>
          <w:p w14:paraId="57F1A887" w14:textId="10273CE4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objective and subjective facts of the case study are discussed with detail and there is solid evidence the ethical decision-making process has been understood.   </w:t>
            </w:r>
          </w:p>
        </w:tc>
        <w:tc>
          <w:tcPr>
            <w:tcW w:w="0" w:type="auto"/>
          </w:tcPr>
          <w:p w14:paraId="6CDB32D5" w14:textId="1470036F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objective and subjective facts of the case study </w:t>
            </w:r>
            <w:r w:rsidR="00E2318E">
              <w:rPr>
                <w:rFonts w:ascii="Arial Narrow" w:hAnsi="Arial Narrow"/>
                <w:sz w:val="20"/>
                <w:szCs w:val="20"/>
              </w:rPr>
              <w:t xml:space="preserve">are discussed adequate detail and there is some evidence the ethical decision-making process has been understood.      </w:t>
            </w:r>
          </w:p>
        </w:tc>
        <w:tc>
          <w:tcPr>
            <w:tcW w:w="0" w:type="auto"/>
          </w:tcPr>
          <w:p w14:paraId="303A15E2" w14:textId="72AE06DE" w:rsidR="00303428" w:rsidRDefault="00E2318E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There is not enough detail provided to allow the instructor to completely assess the student’s understanding of the facts. </w:t>
            </w:r>
          </w:p>
        </w:tc>
        <w:tc>
          <w:tcPr>
            <w:tcW w:w="0" w:type="auto"/>
          </w:tcPr>
          <w:p w14:paraId="3F66465C" w14:textId="4A45DC9C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Incomplete or not included</w:t>
            </w:r>
          </w:p>
        </w:tc>
      </w:tr>
      <w:tr w:rsidR="00303428" w:rsidRPr="00CD10D9" w14:paraId="0F10F9CC" w14:textId="77777777" w:rsidTr="008761B8">
        <w:tc>
          <w:tcPr>
            <w:tcW w:w="0" w:type="auto"/>
          </w:tcPr>
          <w:p w14:paraId="16265F82" w14:textId="4E9A2867" w:rsidR="00303428" w:rsidRP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303428">
              <w:rPr>
                <w:rFonts w:ascii="Arial Narrow" w:hAnsi="Arial Narrow"/>
                <w:sz w:val="20"/>
                <w:szCs w:val="20"/>
              </w:rPr>
              <w:t>Ethical and Therapeutic Considerations</w:t>
            </w:r>
          </w:p>
        </w:tc>
        <w:tc>
          <w:tcPr>
            <w:tcW w:w="0" w:type="auto"/>
          </w:tcPr>
          <w:p w14:paraId="592ABA65" w14:textId="194A654B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Both the ethical and therapeutic consideration</w:t>
            </w:r>
            <w:r w:rsidR="00E2318E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 xml:space="preserve"> of the case study are discussed with explicitly detailed information showing great insight into the student’s comprehension of the ethical decision-making process.   </w:t>
            </w:r>
          </w:p>
        </w:tc>
        <w:tc>
          <w:tcPr>
            <w:tcW w:w="0" w:type="auto"/>
          </w:tcPr>
          <w:p w14:paraId="573D890F" w14:textId="7F0AFF16" w:rsidR="00303428" w:rsidRDefault="00E2318E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ethical and therapeutic considerations are </w:t>
            </w:r>
            <w:r w:rsidR="00303428">
              <w:rPr>
                <w:rFonts w:ascii="Arial Narrow" w:hAnsi="Arial Narrow"/>
                <w:sz w:val="20"/>
                <w:szCs w:val="20"/>
              </w:rPr>
              <w:t xml:space="preserve">discussed with detail and there is solid evidence the ethical decision-making process has been understood.   </w:t>
            </w:r>
          </w:p>
        </w:tc>
        <w:tc>
          <w:tcPr>
            <w:tcW w:w="0" w:type="auto"/>
          </w:tcPr>
          <w:p w14:paraId="6EBFF284" w14:textId="5DB05C77" w:rsidR="00303428" w:rsidRDefault="00E2318E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ethical and therapeutic considerations are </w:t>
            </w:r>
            <w:r w:rsidR="00303428">
              <w:rPr>
                <w:rFonts w:ascii="Arial Narrow" w:hAnsi="Arial Narrow"/>
                <w:sz w:val="20"/>
                <w:szCs w:val="20"/>
              </w:rPr>
              <w:t>discussed</w:t>
            </w:r>
            <w:r>
              <w:rPr>
                <w:rFonts w:ascii="Arial Narrow" w:hAnsi="Arial Narrow"/>
                <w:sz w:val="20"/>
                <w:szCs w:val="20"/>
              </w:rPr>
              <w:t xml:space="preserve"> adequate detail and there is some evidence the ethical decision-making process has been understood.   </w:t>
            </w:r>
            <w:r w:rsidR="00303428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  <w:tc>
          <w:tcPr>
            <w:tcW w:w="0" w:type="auto"/>
          </w:tcPr>
          <w:p w14:paraId="54C7ABA3" w14:textId="501C07D1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There is not enough detail provided to allow the instructor to completely assess the student’s understanding of the ethical and therapeutic considerations. </w:t>
            </w:r>
          </w:p>
        </w:tc>
        <w:tc>
          <w:tcPr>
            <w:tcW w:w="0" w:type="auto"/>
          </w:tcPr>
          <w:p w14:paraId="0B106575" w14:textId="0700F1B8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Incomplete or not included</w:t>
            </w:r>
          </w:p>
        </w:tc>
      </w:tr>
      <w:tr w:rsidR="00303428" w:rsidRPr="00CD10D9" w14:paraId="79EDD0D4" w14:textId="77777777" w:rsidTr="008761B8">
        <w:tc>
          <w:tcPr>
            <w:tcW w:w="0" w:type="auto"/>
          </w:tcPr>
          <w:p w14:paraId="4438EC27" w14:textId="6B942150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Reflection about Outcome</w:t>
            </w:r>
          </w:p>
        </w:tc>
        <w:tc>
          <w:tcPr>
            <w:tcW w:w="0" w:type="auto"/>
          </w:tcPr>
          <w:p w14:paraId="56C8646A" w14:textId="45E2D5F5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The outcome or potential outcome is discussed with explicitly detailed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information showing great insight into the student’s comprehension of the ethical decision-making process.   </w:t>
            </w:r>
          </w:p>
        </w:tc>
        <w:tc>
          <w:tcPr>
            <w:tcW w:w="0" w:type="auto"/>
          </w:tcPr>
          <w:p w14:paraId="60C124F3" w14:textId="094E8AD5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The outcome or potential outcome is discussed with detail and there is solid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evidence the ethical decision-making process has been understood.   </w:t>
            </w:r>
          </w:p>
        </w:tc>
        <w:tc>
          <w:tcPr>
            <w:tcW w:w="0" w:type="auto"/>
          </w:tcPr>
          <w:p w14:paraId="6CB37470" w14:textId="7EA9C591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The outcome or potential outcome is discussed with </w:t>
            </w:r>
            <w:r w:rsidR="00E2318E">
              <w:rPr>
                <w:rFonts w:ascii="Arial Narrow" w:hAnsi="Arial Narrow"/>
                <w:sz w:val="20"/>
                <w:szCs w:val="20"/>
              </w:rPr>
              <w:t xml:space="preserve">adequate detail and </w:t>
            </w:r>
            <w:r w:rsidR="00E2318E">
              <w:rPr>
                <w:rFonts w:ascii="Arial Narrow" w:hAnsi="Arial Narrow"/>
                <w:sz w:val="20"/>
                <w:szCs w:val="20"/>
              </w:rPr>
              <w:lastRenderedPageBreak/>
              <w:t xml:space="preserve">there is some </w:t>
            </w:r>
            <w:r>
              <w:rPr>
                <w:rFonts w:ascii="Arial Narrow" w:hAnsi="Arial Narrow"/>
                <w:sz w:val="20"/>
                <w:szCs w:val="20"/>
              </w:rPr>
              <w:t xml:space="preserve">evidence the ethical decision-making process has been understood.   </w:t>
            </w:r>
          </w:p>
        </w:tc>
        <w:tc>
          <w:tcPr>
            <w:tcW w:w="0" w:type="auto"/>
          </w:tcPr>
          <w:p w14:paraId="3B86D7B0" w14:textId="13068226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There is not enough detail provided to allow the instructor to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completely assess the student’s reflection process. </w:t>
            </w:r>
          </w:p>
        </w:tc>
        <w:tc>
          <w:tcPr>
            <w:tcW w:w="0" w:type="auto"/>
          </w:tcPr>
          <w:p w14:paraId="3F0D3D19" w14:textId="7E722ADF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Incomplete or not included</w:t>
            </w:r>
          </w:p>
        </w:tc>
      </w:tr>
      <w:tr w:rsidR="00303428" w:rsidRPr="00CD10D9" w14:paraId="242F54A3" w14:textId="77777777" w:rsidTr="008761B8">
        <w:tc>
          <w:tcPr>
            <w:tcW w:w="0" w:type="auto"/>
          </w:tcPr>
          <w:p w14:paraId="13BE7813" w14:textId="7EB61F65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Grammar</w:t>
            </w:r>
            <w:r>
              <w:rPr>
                <w:rFonts w:ascii="Arial Narrow" w:hAnsi="Arial Narrow"/>
                <w:sz w:val="20"/>
                <w:szCs w:val="20"/>
              </w:rPr>
              <w:t xml:space="preserve"> and Spelling</w:t>
            </w:r>
          </w:p>
          <w:p w14:paraId="609910FB" w14:textId="1562213B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B2D581B" w14:textId="6AF62EBC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Writing is free from grammar</w:t>
            </w:r>
            <w:r>
              <w:rPr>
                <w:rFonts w:ascii="Arial Narrow" w:hAnsi="Arial Narrow"/>
                <w:sz w:val="20"/>
                <w:szCs w:val="20"/>
              </w:rPr>
              <w:t xml:space="preserve"> and/spelling errors. </w:t>
            </w:r>
          </w:p>
        </w:tc>
        <w:tc>
          <w:tcPr>
            <w:tcW w:w="0" w:type="auto"/>
          </w:tcPr>
          <w:p w14:paraId="4599E55D" w14:textId="7E8B2E69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 or fewer grammar and/or spelling errors present. </w:t>
            </w:r>
          </w:p>
        </w:tc>
        <w:tc>
          <w:tcPr>
            <w:tcW w:w="0" w:type="auto"/>
          </w:tcPr>
          <w:p w14:paraId="3C010DCE" w14:textId="267DFAAF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4-5 grammar and/or spelling errors present. </w:t>
            </w:r>
          </w:p>
        </w:tc>
        <w:tc>
          <w:tcPr>
            <w:tcW w:w="0" w:type="auto"/>
          </w:tcPr>
          <w:p w14:paraId="0F7B7CB1" w14:textId="6B69BFFE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6-7</w:t>
            </w:r>
            <w:r w:rsidRPr="00CD10D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grammar and/or spelling errors present. </w:t>
            </w:r>
          </w:p>
        </w:tc>
        <w:tc>
          <w:tcPr>
            <w:tcW w:w="0" w:type="auto"/>
          </w:tcPr>
          <w:p w14:paraId="0F6B5883" w14:textId="25C302ED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More than 8 grammar and/or spelling errors present. </w:t>
            </w:r>
          </w:p>
        </w:tc>
      </w:tr>
      <w:tr w:rsidR="00303428" w:rsidRPr="00CD10D9" w14:paraId="314723EA" w14:textId="77777777" w:rsidTr="008761B8">
        <w:tc>
          <w:tcPr>
            <w:tcW w:w="0" w:type="auto"/>
          </w:tcPr>
          <w:p w14:paraId="65602655" w14:textId="4008318F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 w:rsidRPr="00CD10D9">
              <w:rPr>
                <w:rFonts w:ascii="Arial Narrow" w:hAnsi="Arial Narrow"/>
                <w:sz w:val="20"/>
                <w:szCs w:val="20"/>
              </w:rPr>
              <w:t>APA Formatting</w:t>
            </w:r>
          </w:p>
        </w:tc>
        <w:tc>
          <w:tcPr>
            <w:tcW w:w="0" w:type="auto"/>
          </w:tcPr>
          <w:p w14:paraId="34AB7DE5" w14:textId="0B1B4661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Free from APA formatting errors. </w:t>
            </w:r>
          </w:p>
        </w:tc>
        <w:tc>
          <w:tcPr>
            <w:tcW w:w="0" w:type="auto"/>
          </w:tcPr>
          <w:p w14:paraId="16CAE2D5" w14:textId="77777777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or fewer APA formatting errors present.</w:t>
            </w:r>
          </w:p>
          <w:p w14:paraId="697A7302" w14:textId="77777777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2098D10" w14:textId="006CD029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Document is missing one of the three elements: APA formatted cover page, in-text citation, or references. </w:t>
            </w:r>
          </w:p>
        </w:tc>
        <w:tc>
          <w:tcPr>
            <w:tcW w:w="0" w:type="auto"/>
          </w:tcPr>
          <w:p w14:paraId="45919DC5" w14:textId="77777777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4-5 APA formatting errors present.</w:t>
            </w:r>
          </w:p>
          <w:p w14:paraId="087EBC72" w14:textId="77777777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375749B" w14:textId="7E5E736B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Document is missing two of the three elements: APA formatted cover page, in-text citation, or references.</w:t>
            </w:r>
          </w:p>
        </w:tc>
        <w:tc>
          <w:tcPr>
            <w:tcW w:w="0" w:type="auto"/>
          </w:tcPr>
          <w:p w14:paraId="4F4E1E3F" w14:textId="794F8A10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6-7 APA formatting errors present.</w:t>
            </w:r>
          </w:p>
          <w:p w14:paraId="12157420" w14:textId="77777777" w:rsidR="00303428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073753" w14:textId="02EB25CA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Document is missing all three of these elements: APA formatted cover page, in-text citation, or references.</w:t>
            </w:r>
          </w:p>
        </w:tc>
        <w:tc>
          <w:tcPr>
            <w:tcW w:w="0" w:type="auto"/>
          </w:tcPr>
          <w:p w14:paraId="7BE23CE5" w14:textId="426CCECC" w:rsidR="00303428" w:rsidRPr="00CD10D9" w:rsidRDefault="00303428" w:rsidP="00E231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More than 8 APA formatting errors. </w:t>
            </w:r>
          </w:p>
        </w:tc>
      </w:tr>
    </w:tbl>
    <w:p w14:paraId="2496B7C8" w14:textId="77777777" w:rsidR="005357EA" w:rsidRPr="00CD10D9" w:rsidRDefault="005357EA" w:rsidP="00E2318E">
      <w:pPr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5357EA" w:rsidRPr="00CD1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D67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0225B"/>
    <w:multiLevelType w:val="hybridMultilevel"/>
    <w:tmpl w:val="C10EE1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E0B5D"/>
    <w:multiLevelType w:val="hybridMultilevel"/>
    <w:tmpl w:val="6646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1564D"/>
    <w:multiLevelType w:val="multilevel"/>
    <w:tmpl w:val="2E32B6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0B00367B"/>
    <w:multiLevelType w:val="hybridMultilevel"/>
    <w:tmpl w:val="208AC766"/>
    <w:lvl w:ilvl="0" w:tplc="24426D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352D1"/>
    <w:multiLevelType w:val="hybridMultilevel"/>
    <w:tmpl w:val="0C964970"/>
    <w:lvl w:ilvl="0" w:tplc="54EA0B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56F43"/>
    <w:multiLevelType w:val="hybridMultilevel"/>
    <w:tmpl w:val="C10EE1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53EA7"/>
    <w:multiLevelType w:val="hybridMultilevel"/>
    <w:tmpl w:val="448ACE8C"/>
    <w:lvl w:ilvl="0" w:tplc="889EBAD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56F81"/>
    <w:multiLevelType w:val="multilevel"/>
    <w:tmpl w:val="FF50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0C36C9"/>
    <w:multiLevelType w:val="hybridMultilevel"/>
    <w:tmpl w:val="15501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25341"/>
    <w:multiLevelType w:val="hybridMultilevel"/>
    <w:tmpl w:val="31421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DCA"/>
    <w:multiLevelType w:val="hybridMultilevel"/>
    <w:tmpl w:val="B650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530B0"/>
    <w:multiLevelType w:val="hybridMultilevel"/>
    <w:tmpl w:val="E3F82A04"/>
    <w:lvl w:ilvl="0" w:tplc="566E4C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A07FD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366E2A"/>
    <w:multiLevelType w:val="hybridMultilevel"/>
    <w:tmpl w:val="3AE251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9A5611"/>
    <w:multiLevelType w:val="multilevel"/>
    <w:tmpl w:val="9B7EDAB6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69982FDA"/>
    <w:multiLevelType w:val="hybridMultilevel"/>
    <w:tmpl w:val="E9CE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D32A5"/>
    <w:multiLevelType w:val="hybridMultilevel"/>
    <w:tmpl w:val="4FE44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E6FE0"/>
    <w:multiLevelType w:val="multilevel"/>
    <w:tmpl w:val="9B7EDAB6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8D849C9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5"/>
  </w:num>
  <w:num w:numId="5">
    <w:abstractNumId w:val="19"/>
  </w:num>
  <w:num w:numId="6">
    <w:abstractNumId w:val="13"/>
  </w:num>
  <w:num w:numId="7">
    <w:abstractNumId w:val="0"/>
  </w:num>
  <w:num w:numId="8">
    <w:abstractNumId w:val="11"/>
  </w:num>
  <w:num w:numId="9">
    <w:abstractNumId w:val="16"/>
  </w:num>
  <w:num w:numId="10">
    <w:abstractNumId w:val="18"/>
  </w:num>
  <w:num w:numId="11">
    <w:abstractNumId w:val="15"/>
  </w:num>
  <w:num w:numId="12">
    <w:abstractNumId w:val="3"/>
  </w:num>
  <w:num w:numId="13">
    <w:abstractNumId w:val="7"/>
  </w:num>
  <w:num w:numId="14">
    <w:abstractNumId w:val="6"/>
  </w:num>
  <w:num w:numId="15">
    <w:abstractNumId w:val="1"/>
  </w:num>
  <w:num w:numId="16">
    <w:abstractNumId w:val="2"/>
  </w:num>
  <w:num w:numId="17">
    <w:abstractNumId w:val="14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8F"/>
    <w:rsid w:val="00003BCD"/>
    <w:rsid w:val="00006830"/>
    <w:rsid w:val="000339B4"/>
    <w:rsid w:val="00054F40"/>
    <w:rsid w:val="00086FD8"/>
    <w:rsid w:val="000B4BE4"/>
    <w:rsid w:val="000D0F43"/>
    <w:rsid w:val="000F509C"/>
    <w:rsid w:val="00104D9D"/>
    <w:rsid w:val="0012111E"/>
    <w:rsid w:val="00142BD4"/>
    <w:rsid w:val="001719E5"/>
    <w:rsid w:val="001B5B29"/>
    <w:rsid w:val="001C5AE5"/>
    <w:rsid w:val="0023034A"/>
    <w:rsid w:val="002458CA"/>
    <w:rsid w:val="00253E76"/>
    <w:rsid w:val="00264F3A"/>
    <w:rsid w:val="00265890"/>
    <w:rsid w:val="00284545"/>
    <w:rsid w:val="002A63B1"/>
    <w:rsid w:val="00303428"/>
    <w:rsid w:val="003208AC"/>
    <w:rsid w:val="00322E0A"/>
    <w:rsid w:val="00327DFD"/>
    <w:rsid w:val="00336788"/>
    <w:rsid w:val="003A6ACC"/>
    <w:rsid w:val="003F4053"/>
    <w:rsid w:val="004B5D80"/>
    <w:rsid w:val="004F7D2C"/>
    <w:rsid w:val="005357EA"/>
    <w:rsid w:val="005A4CC8"/>
    <w:rsid w:val="005D5929"/>
    <w:rsid w:val="00607DE4"/>
    <w:rsid w:val="006129B5"/>
    <w:rsid w:val="006B0F19"/>
    <w:rsid w:val="006B59CA"/>
    <w:rsid w:val="006D32B8"/>
    <w:rsid w:val="006D331B"/>
    <w:rsid w:val="00734943"/>
    <w:rsid w:val="00736689"/>
    <w:rsid w:val="007A5F91"/>
    <w:rsid w:val="007C5722"/>
    <w:rsid w:val="007E6C4C"/>
    <w:rsid w:val="00833530"/>
    <w:rsid w:val="008761B8"/>
    <w:rsid w:val="00894A63"/>
    <w:rsid w:val="008D3608"/>
    <w:rsid w:val="00911007"/>
    <w:rsid w:val="00921D1D"/>
    <w:rsid w:val="00962478"/>
    <w:rsid w:val="00984F19"/>
    <w:rsid w:val="00990AF5"/>
    <w:rsid w:val="009B2E42"/>
    <w:rsid w:val="00A079F9"/>
    <w:rsid w:val="00A33CA8"/>
    <w:rsid w:val="00A612BC"/>
    <w:rsid w:val="00A6728F"/>
    <w:rsid w:val="00A758CF"/>
    <w:rsid w:val="00AB4F6A"/>
    <w:rsid w:val="00AE437E"/>
    <w:rsid w:val="00B03201"/>
    <w:rsid w:val="00B32928"/>
    <w:rsid w:val="00B53B2C"/>
    <w:rsid w:val="00B6500D"/>
    <w:rsid w:val="00B702AE"/>
    <w:rsid w:val="00B856EC"/>
    <w:rsid w:val="00B871BF"/>
    <w:rsid w:val="00BA3F9D"/>
    <w:rsid w:val="00BE2FCD"/>
    <w:rsid w:val="00BF622A"/>
    <w:rsid w:val="00C85CCF"/>
    <w:rsid w:val="00CA66CE"/>
    <w:rsid w:val="00CB38E6"/>
    <w:rsid w:val="00CD10D9"/>
    <w:rsid w:val="00D5418F"/>
    <w:rsid w:val="00D76361"/>
    <w:rsid w:val="00DE00B6"/>
    <w:rsid w:val="00DE33D9"/>
    <w:rsid w:val="00E2318E"/>
    <w:rsid w:val="00E81016"/>
    <w:rsid w:val="00E81406"/>
    <w:rsid w:val="00EB1D87"/>
    <w:rsid w:val="00EF2D5B"/>
    <w:rsid w:val="00F07B55"/>
    <w:rsid w:val="00F16DE9"/>
    <w:rsid w:val="00F65294"/>
    <w:rsid w:val="00F77DB0"/>
    <w:rsid w:val="00F938BD"/>
    <w:rsid w:val="00FC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B7B6"/>
  <w15:docId w15:val="{4F2E9D83-1A5F-419F-B8DB-DAC40F83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F"/>
  </w:style>
  <w:style w:type="paragraph" w:styleId="Heading1">
    <w:name w:val="heading 1"/>
    <w:basedOn w:val="Normal"/>
    <w:next w:val="Normal"/>
    <w:link w:val="Heading1Char"/>
    <w:uiPriority w:val="9"/>
    <w:qFormat/>
    <w:rsid w:val="00336788"/>
    <w:pPr>
      <w:keepNext/>
      <w:keepLines/>
      <w:spacing w:before="480" w:after="0"/>
      <w:outlineLvl w:val="0"/>
    </w:pPr>
    <w:rPr>
      <w:rFonts w:ascii="Verdana" w:eastAsia="Cambria" w:hAnsi="Verdana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788"/>
    <w:pPr>
      <w:keepNext/>
      <w:keepLines/>
      <w:spacing w:before="480" w:after="0"/>
      <w:outlineLvl w:val="1"/>
    </w:pPr>
    <w:rPr>
      <w:rFonts w:ascii="Verdana" w:eastAsia="Cambria" w:hAnsi="Verdana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788"/>
    <w:pPr>
      <w:outlineLvl w:val="2"/>
    </w:pPr>
    <w:rPr>
      <w:rFonts w:ascii="Verdana" w:hAnsi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929"/>
    <w:pPr>
      <w:ind w:left="720"/>
      <w:contextualSpacing/>
    </w:pPr>
  </w:style>
  <w:style w:type="table" w:styleId="TableGrid">
    <w:name w:val="Table Grid"/>
    <w:basedOn w:val="TableNormal"/>
    <w:uiPriority w:val="39"/>
    <w:rsid w:val="0000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6788"/>
    <w:rPr>
      <w:rFonts w:ascii="Verdana" w:eastAsia="Cambria" w:hAnsi="Verdana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36788"/>
    <w:rPr>
      <w:rFonts w:ascii="Verdana" w:eastAsia="Cambria" w:hAnsi="Verdana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1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1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36788"/>
    <w:rPr>
      <w:rFonts w:ascii="Verdana" w:hAnsi="Verdan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7B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B55"/>
    <w:rPr>
      <w:color w:val="605E5C"/>
      <w:shd w:val="clear" w:color="auto" w:fill="E1DFDD"/>
    </w:rPr>
  </w:style>
  <w:style w:type="character" w:customStyle="1" w:styleId="mceitemhiddenspellword">
    <w:name w:val="mceitemhiddenspellword"/>
    <w:basedOn w:val="DefaultParagraphFont"/>
    <w:rsid w:val="002A6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FC68BA-AE09-40D5-96D0-712D56E9F75B}">
  <we:reference id="139126ff-b288-4850-be10-fa2c0acf2ffe" version="3.0.0.0" store="EXCatalog" storeType="EXCatalog"/>
  <we:alternateReferences>
    <we:reference id="WA104379585" version="3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981EC32E6C146B057B6AD259BD495" ma:contentTypeVersion="0" ma:contentTypeDescription="Create a new document." ma:contentTypeScope="" ma:versionID="a85efc1a54e7ab02310819d18dd594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e3dbda7e4476527303d4d26ef6d8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C1001-2027-48D4-8ED7-2301CCFE6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3149B-C05B-4B90-8DDE-97C2D5FEC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2BCE4D-81F1-478D-9823-6CC7AD9ED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 2 Assignment: Ethical Decision-Making Healthcare Professional Interview Instructions and Grading Rubric</vt:lpstr>
    </vt:vector>
  </TitlesOfParts>
  <Company>Microsoft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2 Assignment: Ethical Decision-Making Healthcare Professional Interview Instructions and Grading Rubric</dc:title>
  <dc:creator>Tracia Forman</dc:creator>
  <cp:lastModifiedBy>Hughes, Dwana</cp:lastModifiedBy>
  <cp:revision>2</cp:revision>
  <dcterms:created xsi:type="dcterms:W3CDTF">2021-08-29T22:13:00Z</dcterms:created>
  <dcterms:modified xsi:type="dcterms:W3CDTF">2021-08-29T22:13:00Z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0x0101006CF981EC32E6C146B057B6AD259BD495</vt:lpwstr>
  </property>
</Properties>
</file>